
<file path=[Content_Types].xml><?xml version="1.0" encoding="utf-8"?>
<Types xmlns="http://schemas.openxmlformats.org/package/2006/content-types">
  <Override PartName="/word/footnotes.xml" ContentType="application/vnd.openxmlformats-officedocument.wordprocessingml.footnotes+xml"/>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601" w:rsidRDefault="00325D94">
      <w:pPr>
        <w:spacing w:before="5" w:after="163"/>
        <w:ind w:left="3393" w:right="3437"/>
        <w:textAlignment w:val="baseline"/>
      </w:pPr>
      <w:r>
        <w:rPr>
          <w:noProof/>
          <w:lang w:val="en-CA" w:eastAsia="en-CA"/>
        </w:rPr>
        <w:drawing>
          <wp:inline distT="0" distB="0" distL="0" distR="0">
            <wp:extent cx="1606550" cy="126809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7" cstate="print"/>
                    <a:stretch>
                      <a:fillRect/>
                    </a:stretch>
                  </pic:blipFill>
                  <pic:spPr>
                    <a:xfrm>
                      <a:off x="0" y="0"/>
                      <a:ext cx="1606550" cy="1268095"/>
                    </a:xfrm>
                    <a:prstGeom prst="rect">
                      <a:avLst/>
                    </a:prstGeom>
                  </pic:spPr>
                </pic:pic>
              </a:graphicData>
            </a:graphic>
          </wp:inline>
        </w:drawing>
      </w:r>
    </w:p>
    <w:p w:rsidR="00D65601" w:rsidRDefault="00AB72EE">
      <w:pPr>
        <w:spacing w:before="75" w:line="262" w:lineRule="exact"/>
        <w:jc w:val="center"/>
        <w:textAlignment w:val="baseline"/>
        <w:rPr>
          <w:rFonts w:ascii="Tahoma" w:eastAsia="Tahoma" w:hAnsi="Tahoma"/>
          <w:color w:val="000000"/>
          <w:spacing w:val="6"/>
          <w:sz w:val="21"/>
          <w:lang w:val="fr-FR"/>
        </w:rPr>
      </w:pPr>
      <w:r>
        <w:rPr>
          <w:rFonts w:ascii="Tahoma" w:eastAsia="Tahoma" w:hAnsi="Tahoma"/>
          <w:color w:val="000000"/>
          <w:spacing w:val="6"/>
          <w:sz w:val="21"/>
          <w:lang w:val="fr-FR"/>
        </w:rPr>
        <w:t>ÉQUIPE OMF Canada</w:t>
      </w:r>
    </w:p>
    <w:p w:rsidR="00D65601" w:rsidRDefault="00AB72EE">
      <w:pPr>
        <w:spacing w:before="74" w:line="262" w:lineRule="exact"/>
        <w:jc w:val="center"/>
        <w:textAlignment w:val="baseline"/>
        <w:rPr>
          <w:rFonts w:ascii="Tahoma" w:eastAsia="Tahoma" w:hAnsi="Tahoma"/>
          <w:color w:val="000000"/>
          <w:spacing w:val="4"/>
          <w:sz w:val="21"/>
          <w:lang w:val="fr-FR"/>
        </w:rPr>
      </w:pPr>
      <w:r>
        <w:rPr>
          <w:rFonts w:ascii="Tahoma" w:eastAsia="Tahoma" w:hAnsi="Tahoma"/>
          <w:color w:val="000000"/>
          <w:spacing w:val="4"/>
          <w:sz w:val="21"/>
          <w:lang w:val="fr-FR"/>
        </w:rPr>
        <w:t xml:space="preserve">Événements de </w:t>
      </w:r>
      <w:r w:rsidR="00447208">
        <w:rPr>
          <w:rFonts w:ascii="Tahoma" w:eastAsia="Tahoma" w:hAnsi="Tahoma"/>
          <w:color w:val="000000"/>
          <w:spacing w:val="4"/>
          <w:sz w:val="21"/>
          <w:lang w:val="fr-FR"/>
        </w:rPr>
        <w:t>collecte de fonds</w:t>
      </w:r>
      <w:r>
        <w:rPr>
          <w:rFonts w:ascii="Tahoma" w:eastAsia="Tahoma" w:hAnsi="Tahoma"/>
          <w:color w:val="000000"/>
          <w:spacing w:val="4"/>
          <w:sz w:val="21"/>
          <w:lang w:val="fr-FR"/>
        </w:rPr>
        <w:t xml:space="preserve"> indépendants</w:t>
      </w:r>
    </w:p>
    <w:p w:rsidR="00D65601" w:rsidRDefault="00AB72EE">
      <w:pPr>
        <w:spacing w:before="74" w:line="262" w:lineRule="exact"/>
        <w:jc w:val="center"/>
        <w:textAlignment w:val="baseline"/>
        <w:rPr>
          <w:rFonts w:ascii="Tahoma" w:eastAsia="Tahoma" w:hAnsi="Tahoma"/>
          <w:color w:val="000000"/>
          <w:spacing w:val="3"/>
          <w:sz w:val="21"/>
          <w:lang w:val="fr-FR"/>
        </w:rPr>
      </w:pPr>
      <w:r>
        <w:rPr>
          <w:rFonts w:ascii="Tahoma" w:eastAsia="Tahoma" w:hAnsi="Tahoma"/>
          <w:color w:val="000000"/>
          <w:spacing w:val="3"/>
          <w:sz w:val="21"/>
          <w:lang w:val="fr-FR"/>
        </w:rPr>
        <w:t>Normes et critères</w:t>
      </w:r>
    </w:p>
    <w:p w:rsidR="00D65601" w:rsidRDefault="00325D94">
      <w:pPr>
        <w:spacing w:before="336" w:line="337" w:lineRule="exact"/>
        <w:ind w:right="432"/>
        <w:textAlignment w:val="baseline"/>
        <w:rPr>
          <w:rFonts w:ascii="Tahoma" w:eastAsia="Tahoma" w:hAnsi="Tahoma"/>
          <w:color w:val="000000"/>
          <w:sz w:val="21"/>
          <w:lang w:val="fr-FR"/>
        </w:rPr>
      </w:pPr>
      <w:r>
        <w:rPr>
          <w:rFonts w:ascii="Tahoma" w:eastAsia="Tahoma" w:hAnsi="Tahoma"/>
          <w:color w:val="000000"/>
          <w:sz w:val="21"/>
          <w:lang w:val="fr-FR"/>
        </w:rPr>
        <w:t xml:space="preserve">Open Medicine Foundation Canada (OMF Canada) </w:t>
      </w:r>
      <w:r w:rsidR="00AB72EE">
        <w:rPr>
          <w:rFonts w:ascii="Tahoma" w:eastAsia="Tahoma" w:hAnsi="Tahoma"/>
          <w:color w:val="000000"/>
          <w:sz w:val="21"/>
          <w:lang w:val="fr-FR"/>
        </w:rPr>
        <w:t xml:space="preserve">apprécie votre </w:t>
      </w:r>
      <w:r w:rsidR="0033137E">
        <w:rPr>
          <w:rFonts w:ascii="Tahoma" w:eastAsia="Tahoma" w:hAnsi="Tahoma"/>
          <w:color w:val="000000"/>
          <w:sz w:val="21"/>
          <w:lang w:val="fr-FR"/>
        </w:rPr>
        <w:t>engagement</w:t>
      </w:r>
      <w:r w:rsidR="00AB72EE">
        <w:rPr>
          <w:rFonts w:ascii="Tahoma" w:eastAsia="Tahoma" w:hAnsi="Tahoma"/>
          <w:color w:val="000000"/>
          <w:sz w:val="21"/>
          <w:lang w:val="fr-FR"/>
        </w:rPr>
        <w:t xml:space="preserve"> visant à </w:t>
      </w:r>
      <w:r w:rsidR="0033137E">
        <w:rPr>
          <w:rFonts w:ascii="Tahoma" w:eastAsia="Tahoma" w:hAnsi="Tahoma"/>
          <w:color w:val="000000"/>
          <w:sz w:val="21"/>
          <w:lang w:val="fr-FR"/>
        </w:rPr>
        <w:t>participer</w:t>
      </w:r>
      <w:r w:rsidR="00AB72EE">
        <w:rPr>
          <w:rFonts w:ascii="Tahoma" w:eastAsia="Tahoma" w:hAnsi="Tahoma"/>
          <w:color w:val="000000"/>
          <w:sz w:val="21"/>
          <w:lang w:val="fr-FR"/>
        </w:rPr>
        <w:t xml:space="preserve"> proactivement à la </w:t>
      </w:r>
      <w:r w:rsidR="00447208">
        <w:rPr>
          <w:rFonts w:ascii="Tahoma" w:eastAsia="Tahoma" w:hAnsi="Tahoma"/>
          <w:color w:val="000000"/>
          <w:sz w:val="21"/>
          <w:lang w:val="fr-FR"/>
        </w:rPr>
        <w:t>collecte de fonds</w:t>
      </w:r>
      <w:r w:rsidR="00AB72EE">
        <w:rPr>
          <w:rFonts w:ascii="Tahoma" w:eastAsia="Tahoma" w:hAnsi="Tahoma"/>
          <w:color w:val="000000"/>
          <w:sz w:val="21"/>
          <w:lang w:val="fr-FR"/>
        </w:rPr>
        <w:t xml:space="preserve"> pour soutenir notre mission. Les événements d’ÉQUIPE</w:t>
      </w:r>
      <w:r>
        <w:rPr>
          <w:rFonts w:ascii="Tahoma" w:eastAsia="Tahoma" w:hAnsi="Tahoma"/>
          <w:color w:val="000000"/>
          <w:sz w:val="21"/>
          <w:lang w:val="fr-FR"/>
        </w:rPr>
        <w:t xml:space="preserve"> OMF Canada </w:t>
      </w:r>
      <w:r w:rsidR="00AB72EE">
        <w:rPr>
          <w:rFonts w:ascii="Tahoma" w:eastAsia="Tahoma" w:hAnsi="Tahoma"/>
          <w:color w:val="000000"/>
          <w:sz w:val="21"/>
          <w:lang w:val="fr-FR"/>
        </w:rPr>
        <w:t>doivent respecter certains critères</w:t>
      </w:r>
      <w:r w:rsidR="00447208">
        <w:rPr>
          <w:rFonts w:ascii="Tahoma" w:eastAsia="Tahoma" w:hAnsi="Tahoma"/>
          <w:color w:val="000000"/>
          <w:sz w:val="21"/>
          <w:lang w:val="fr-FR"/>
        </w:rPr>
        <w:t xml:space="preserve"> et normes</w:t>
      </w:r>
      <w:r w:rsidR="00AB72EE">
        <w:rPr>
          <w:rFonts w:ascii="Tahoma" w:eastAsia="Tahoma" w:hAnsi="Tahoma"/>
          <w:color w:val="000000"/>
          <w:sz w:val="21"/>
          <w:lang w:val="fr-FR"/>
        </w:rPr>
        <w:t xml:space="preserve"> du programme d’Équipe OMF Canada.</w:t>
      </w:r>
      <w:r>
        <w:rPr>
          <w:rFonts w:ascii="Tahoma" w:eastAsia="Tahoma" w:hAnsi="Tahoma"/>
          <w:color w:val="000000"/>
          <w:sz w:val="21"/>
          <w:lang w:val="fr-FR"/>
        </w:rPr>
        <w:t xml:space="preserve"> </w:t>
      </w:r>
      <w:r w:rsidR="00AB72EE">
        <w:rPr>
          <w:rFonts w:ascii="Tahoma" w:eastAsia="Tahoma" w:hAnsi="Tahoma"/>
          <w:color w:val="000000"/>
          <w:sz w:val="21"/>
          <w:lang w:val="fr-FR"/>
        </w:rPr>
        <w:t>Veuillez consulter les normes et critères figurant ci-après :</w:t>
      </w:r>
    </w:p>
    <w:p w:rsidR="00D65601" w:rsidRDefault="00AB72EE">
      <w:pPr>
        <w:numPr>
          <w:ilvl w:val="0"/>
          <w:numId w:val="1"/>
        </w:numPr>
        <w:tabs>
          <w:tab w:val="clear" w:pos="360"/>
          <w:tab w:val="left" w:pos="720"/>
        </w:tabs>
        <w:spacing w:before="339" w:line="337" w:lineRule="exact"/>
        <w:ind w:right="216" w:hanging="360"/>
        <w:textAlignment w:val="baseline"/>
        <w:rPr>
          <w:rFonts w:ascii="Tahoma" w:eastAsia="Tahoma" w:hAnsi="Tahoma"/>
          <w:color w:val="000000"/>
          <w:sz w:val="21"/>
          <w:lang w:val="fr-FR"/>
        </w:rPr>
      </w:pPr>
      <w:r>
        <w:rPr>
          <w:rFonts w:ascii="Tahoma" w:eastAsia="Tahoma" w:hAnsi="Tahoma"/>
          <w:color w:val="000000"/>
          <w:sz w:val="21"/>
          <w:lang w:val="fr-FR"/>
        </w:rPr>
        <w:t>Les événements doivent être crédibles, honorables et en ligne avec la mission d’</w:t>
      </w:r>
      <w:r w:rsidR="00325D94">
        <w:rPr>
          <w:rFonts w:ascii="Tahoma" w:eastAsia="Tahoma" w:hAnsi="Tahoma"/>
          <w:color w:val="000000"/>
          <w:sz w:val="21"/>
          <w:lang w:val="fr-FR"/>
        </w:rPr>
        <w:t>Open Medicine Foundation Canada (OMF Canada).</w:t>
      </w:r>
    </w:p>
    <w:p w:rsidR="00D65601" w:rsidRDefault="00AB72EE">
      <w:pPr>
        <w:numPr>
          <w:ilvl w:val="0"/>
          <w:numId w:val="1"/>
        </w:numPr>
        <w:tabs>
          <w:tab w:val="clear" w:pos="360"/>
          <w:tab w:val="left" w:pos="720"/>
        </w:tabs>
        <w:spacing w:before="335" w:line="337" w:lineRule="exact"/>
        <w:ind w:right="288" w:hanging="360"/>
        <w:textAlignment w:val="baseline"/>
        <w:rPr>
          <w:rFonts w:ascii="Tahoma" w:eastAsia="Tahoma" w:hAnsi="Tahoma"/>
          <w:color w:val="000000"/>
          <w:spacing w:val="1"/>
          <w:sz w:val="21"/>
          <w:lang w:val="fr-FR"/>
        </w:rPr>
      </w:pPr>
      <w:r>
        <w:rPr>
          <w:rFonts w:ascii="Tahoma" w:eastAsia="Tahoma" w:hAnsi="Tahoma"/>
          <w:color w:val="000000"/>
          <w:spacing w:val="1"/>
          <w:sz w:val="21"/>
          <w:lang w:val="fr-FR"/>
        </w:rPr>
        <w:t>Si vous vous associez à un événement existant, l’événement ne devrait pas être associé exclusivement à un œuvre caritative désignée à titre de bénéficiaire, à moins que les promoteurs de l’événement ai</w:t>
      </w:r>
      <w:r w:rsidR="00447208">
        <w:rPr>
          <w:rFonts w:ascii="Tahoma" w:eastAsia="Tahoma" w:hAnsi="Tahoma"/>
          <w:color w:val="000000"/>
          <w:spacing w:val="1"/>
          <w:sz w:val="21"/>
          <w:lang w:val="fr-FR"/>
        </w:rPr>
        <w:t>en</w:t>
      </w:r>
      <w:r>
        <w:rPr>
          <w:rFonts w:ascii="Tahoma" w:eastAsia="Tahoma" w:hAnsi="Tahoma"/>
          <w:color w:val="000000"/>
          <w:spacing w:val="1"/>
          <w:sz w:val="21"/>
          <w:lang w:val="fr-FR"/>
        </w:rPr>
        <w:t>t donné leur accord pour notre inclusion. Demandez toujours aux promoteurs de l’</w:t>
      </w:r>
      <w:r w:rsidR="0033137E">
        <w:rPr>
          <w:rFonts w:ascii="Tahoma" w:eastAsia="Tahoma" w:hAnsi="Tahoma"/>
          <w:color w:val="000000"/>
          <w:spacing w:val="1"/>
          <w:sz w:val="21"/>
          <w:lang w:val="fr-FR"/>
        </w:rPr>
        <w:t>événement s’</w:t>
      </w:r>
      <w:r>
        <w:rPr>
          <w:rFonts w:ascii="Tahoma" w:eastAsia="Tahoma" w:hAnsi="Tahoma"/>
          <w:color w:val="000000"/>
          <w:spacing w:val="1"/>
          <w:sz w:val="21"/>
          <w:lang w:val="fr-FR"/>
        </w:rPr>
        <w:t xml:space="preserve">ils ont une politique sur la </w:t>
      </w:r>
      <w:r w:rsidR="00447208">
        <w:rPr>
          <w:rFonts w:ascii="Tahoma" w:eastAsia="Tahoma" w:hAnsi="Tahoma"/>
          <w:color w:val="000000"/>
          <w:spacing w:val="1"/>
          <w:sz w:val="21"/>
          <w:lang w:val="fr-FR"/>
        </w:rPr>
        <w:t>collecte de fonds</w:t>
      </w:r>
      <w:r>
        <w:rPr>
          <w:rFonts w:ascii="Tahoma" w:eastAsia="Tahoma" w:hAnsi="Tahoma"/>
          <w:color w:val="000000"/>
          <w:spacing w:val="1"/>
          <w:sz w:val="21"/>
          <w:lang w:val="fr-FR"/>
        </w:rPr>
        <w:t xml:space="preserve"> par les participants au profit d’une œuvre caritative</w:t>
      </w:r>
      <w:r w:rsidR="00325D94">
        <w:rPr>
          <w:rFonts w:ascii="Tahoma" w:eastAsia="Tahoma" w:hAnsi="Tahoma"/>
          <w:color w:val="000000"/>
          <w:spacing w:val="1"/>
          <w:sz w:val="21"/>
          <w:lang w:val="fr-FR"/>
        </w:rPr>
        <w:t xml:space="preserve"> (</w:t>
      </w:r>
      <w:r>
        <w:rPr>
          <w:rFonts w:ascii="Tahoma" w:eastAsia="Tahoma" w:hAnsi="Tahoma"/>
          <w:color w:val="000000"/>
          <w:spacing w:val="1"/>
          <w:sz w:val="21"/>
          <w:lang w:val="fr-FR"/>
        </w:rPr>
        <w:t xml:space="preserve">par exemple, si vous vous inscrivez </w:t>
      </w:r>
      <w:r w:rsidR="0033137E">
        <w:rPr>
          <w:rFonts w:ascii="Tahoma" w:eastAsia="Tahoma" w:hAnsi="Tahoma"/>
          <w:color w:val="000000"/>
          <w:spacing w:val="1"/>
          <w:sz w:val="21"/>
          <w:lang w:val="fr-FR"/>
        </w:rPr>
        <w:t>à</w:t>
      </w:r>
      <w:r>
        <w:rPr>
          <w:rFonts w:ascii="Tahoma" w:eastAsia="Tahoma" w:hAnsi="Tahoma"/>
          <w:color w:val="000000"/>
          <w:spacing w:val="1"/>
          <w:sz w:val="21"/>
          <w:lang w:val="fr-FR"/>
        </w:rPr>
        <w:t xml:space="preserve"> un marathon ou </w:t>
      </w:r>
      <w:r w:rsidR="0033137E">
        <w:rPr>
          <w:rFonts w:ascii="Tahoma" w:eastAsia="Tahoma" w:hAnsi="Tahoma"/>
          <w:color w:val="000000"/>
          <w:spacing w:val="1"/>
          <w:sz w:val="21"/>
          <w:lang w:val="fr-FR"/>
        </w:rPr>
        <w:t xml:space="preserve">à </w:t>
      </w:r>
      <w:r>
        <w:rPr>
          <w:rFonts w:ascii="Tahoma" w:eastAsia="Tahoma" w:hAnsi="Tahoma"/>
          <w:color w:val="000000"/>
          <w:spacing w:val="1"/>
          <w:sz w:val="21"/>
          <w:lang w:val="fr-FR"/>
        </w:rPr>
        <w:t xml:space="preserve">une course de 5 kilomètres, demandez la permission d’utiliser votre participation pour </w:t>
      </w:r>
      <w:r w:rsidR="0033137E">
        <w:rPr>
          <w:rFonts w:ascii="Tahoma" w:eastAsia="Tahoma" w:hAnsi="Tahoma"/>
          <w:color w:val="000000"/>
          <w:spacing w:val="1"/>
          <w:sz w:val="21"/>
          <w:lang w:val="fr-FR"/>
        </w:rPr>
        <w:t>lever</w:t>
      </w:r>
      <w:r>
        <w:rPr>
          <w:rFonts w:ascii="Tahoma" w:eastAsia="Tahoma" w:hAnsi="Tahoma"/>
          <w:color w:val="000000"/>
          <w:spacing w:val="1"/>
          <w:sz w:val="21"/>
          <w:lang w:val="fr-FR"/>
        </w:rPr>
        <w:t xml:space="preserve"> des fonds </w:t>
      </w:r>
      <w:r w:rsidR="0033137E">
        <w:rPr>
          <w:rFonts w:ascii="Tahoma" w:eastAsia="Tahoma" w:hAnsi="Tahoma"/>
          <w:color w:val="000000"/>
          <w:spacing w:val="1"/>
          <w:sz w:val="21"/>
          <w:lang w:val="fr-FR"/>
        </w:rPr>
        <w:t>au profit d’</w:t>
      </w:r>
      <w:r>
        <w:rPr>
          <w:rFonts w:ascii="Tahoma" w:eastAsia="Tahoma" w:hAnsi="Tahoma"/>
          <w:color w:val="000000"/>
          <w:spacing w:val="1"/>
          <w:sz w:val="21"/>
          <w:lang w:val="fr-FR"/>
        </w:rPr>
        <w:t>OMF Canada.</w:t>
      </w:r>
      <w:r w:rsidR="00325D94">
        <w:rPr>
          <w:rFonts w:ascii="Tahoma" w:eastAsia="Tahoma" w:hAnsi="Tahoma"/>
          <w:color w:val="000000"/>
          <w:spacing w:val="1"/>
          <w:sz w:val="21"/>
          <w:lang w:val="fr-FR"/>
        </w:rPr>
        <w:t>)</w:t>
      </w:r>
    </w:p>
    <w:p w:rsidR="00D65601" w:rsidRDefault="00AB72EE">
      <w:pPr>
        <w:numPr>
          <w:ilvl w:val="0"/>
          <w:numId w:val="1"/>
        </w:numPr>
        <w:tabs>
          <w:tab w:val="clear" w:pos="360"/>
          <w:tab w:val="left" w:pos="720"/>
        </w:tabs>
        <w:spacing w:before="336" w:line="337" w:lineRule="exact"/>
        <w:ind w:right="216" w:hanging="360"/>
        <w:textAlignment w:val="baseline"/>
        <w:rPr>
          <w:rFonts w:ascii="Tahoma" w:eastAsia="Tahoma" w:hAnsi="Tahoma"/>
          <w:color w:val="000000"/>
          <w:sz w:val="21"/>
          <w:lang w:val="fr-FR"/>
        </w:rPr>
      </w:pPr>
      <w:r>
        <w:rPr>
          <w:rFonts w:ascii="Tahoma" w:eastAsia="Tahoma" w:hAnsi="Tahoma"/>
          <w:color w:val="000000"/>
          <w:sz w:val="21"/>
          <w:lang w:val="fr-FR"/>
        </w:rPr>
        <w:lastRenderedPageBreak/>
        <w:t xml:space="preserve">Les participants doivent être informés et comprendre que les événements que vous organisez ne sont ni produits par OMF Canada ni sous sa responsabilité et ils ne doivent pas mentionner que la fondation est un promoteur de l’événement. </w:t>
      </w:r>
      <w:r w:rsidR="00325D94">
        <w:rPr>
          <w:rFonts w:ascii="Tahoma" w:eastAsia="Tahoma" w:hAnsi="Tahoma"/>
          <w:color w:val="000000"/>
          <w:sz w:val="21"/>
          <w:lang w:val="fr-FR"/>
        </w:rPr>
        <w:t xml:space="preserve">OMF Canada </w:t>
      </w:r>
      <w:r>
        <w:rPr>
          <w:rFonts w:ascii="Tahoma" w:eastAsia="Tahoma" w:hAnsi="Tahoma"/>
          <w:color w:val="000000"/>
          <w:sz w:val="21"/>
          <w:lang w:val="fr-FR"/>
        </w:rPr>
        <w:t>ne supervise ni ne contrôle l’événement et, par conséquent, ne saura être tenue responsable de tout acte ou omission lié à l’événement.</w:t>
      </w:r>
    </w:p>
    <w:p w:rsidR="00D65601" w:rsidRDefault="00AB72EE">
      <w:pPr>
        <w:numPr>
          <w:ilvl w:val="0"/>
          <w:numId w:val="1"/>
        </w:numPr>
        <w:tabs>
          <w:tab w:val="clear" w:pos="360"/>
          <w:tab w:val="left" w:pos="720"/>
        </w:tabs>
        <w:spacing w:before="339" w:line="337" w:lineRule="exact"/>
        <w:ind w:right="72" w:hanging="360"/>
        <w:textAlignment w:val="baseline"/>
        <w:rPr>
          <w:rFonts w:ascii="Tahoma" w:eastAsia="Tahoma" w:hAnsi="Tahoma"/>
          <w:color w:val="000000"/>
          <w:sz w:val="21"/>
          <w:lang w:val="fr-FR"/>
        </w:rPr>
      </w:pPr>
      <w:r>
        <w:rPr>
          <w:rFonts w:ascii="Tahoma" w:eastAsia="Tahoma" w:hAnsi="Tahoma"/>
          <w:color w:val="000000"/>
          <w:sz w:val="21"/>
          <w:lang w:val="fr-FR"/>
        </w:rPr>
        <w:t xml:space="preserve">Les participants d’ÉQUIPE OMF Canada doivent être informés et comprendre que </w:t>
      </w:r>
      <w:r w:rsidR="00363AE8">
        <w:rPr>
          <w:rFonts w:ascii="Tahoma" w:eastAsia="Tahoma" w:hAnsi="Tahoma"/>
          <w:color w:val="000000"/>
          <w:sz w:val="21"/>
          <w:lang w:val="fr-FR"/>
        </w:rPr>
        <w:t>la totalité d</w:t>
      </w:r>
      <w:r>
        <w:rPr>
          <w:rFonts w:ascii="Tahoma" w:eastAsia="Tahoma" w:hAnsi="Tahoma"/>
          <w:color w:val="000000"/>
          <w:sz w:val="21"/>
          <w:lang w:val="fr-FR"/>
        </w:rPr>
        <w:t xml:space="preserve">es produits des </w:t>
      </w:r>
      <w:r w:rsidR="00447208">
        <w:rPr>
          <w:rFonts w:ascii="Tahoma" w:eastAsia="Tahoma" w:hAnsi="Tahoma"/>
          <w:color w:val="000000"/>
          <w:sz w:val="21"/>
          <w:lang w:val="fr-FR"/>
        </w:rPr>
        <w:t>collectes de fonds</w:t>
      </w:r>
      <w:r>
        <w:rPr>
          <w:rFonts w:ascii="Tahoma" w:eastAsia="Tahoma" w:hAnsi="Tahoma"/>
          <w:color w:val="000000"/>
          <w:sz w:val="21"/>
          <w:lang w:val="fr-FR"/>
        </w:rPr>
        <w:t xml:space="preserve"> (en ligne et hors ligne) </w:t>
      </w:r>
      <w:r w:rsidR="00363AE8">
        <w:rPr>
          <w:rFonts w:ascii="Tahoma" w:eastAsia="Tahoma" w:hAnsi="Tahoma"/>
          <w:color w:val="000000"/>
          <w:sz w:val="21"/>
          <w:lang w:val="fr-FR"/>
        </w:rPr>
        <w:t>est au bénéfice exclusif d’</w:t>
      </w:r>
      <w:r w:rsidR="00325D94">
        <w:rPr>
          <w:rFonts w:ascii="Tahoma" w:eastAsia="Tahoma" w:hAnsi="Tahoma"/>
          <w:color w:val="000000"/>
          <w:sz w:val="21"/>
          <w:lang w:val="fr-FR"/>
        </w:rPr>
        <w:t>OMF Canada.</w:t>
      </w:r>
      <w:r w:rsidR="00325D94">
        <w:rPr>
          <w:rFonts w:ascii="Tahoma" w:eastAsia="Tahoma" w:hAnsi="Tahoma"/>
          <w:color w:val="0000FF"/>
          <w:sz w:val="21"/>
          <w:u w:val="single"/>
          <w:lang w:val="fr-FR"/>
        </w:rPr>
        <w:t xml:space="preserve"> www.omfcanada.ngo</w:t>
      </w:r>
      <w:r w:rsidR="00325D94">
        <w:rPr>
          <w:rFonts w:ascii="Tahoma" w:eastAsia="Tahoma" w:hAnsi="Tahoma"/>
          <w:color w:val="000000"/>
          <w:sz w:val="21"/>
          <w:lang w:val="fr-FR"/>
        </w:rPr>
        <w:t xml:space="preserve"> </w:t>
      </w:r>
    </w:p>
    <w:p w:rsidR="00D65601" w:rsidRPr="00363AE8" w:rsidRDefault="00363AE8" w:rsidP="00363AE8">
      <w:pPr>
        <w:numPr>
          <w:ilvl w:val="0"/>
          <w:numId w:val="1"/>
        </w:numPr>
        <w:tabs>
          <w:tab w:val="clear" w:pos="360"/>
          <w:tab w:val="left" w:pos="720"/>
        </w:tabs>
        <w:spacing w:before="340" w:line="335" w:lineRule="exact"/>
        <w:ind w:right="432" w:hanging="360"/>
        <w:textAlignment w:val="baseline"/>
        <w:rPr>
          <w:rFonts w:ascii="Tahoma" w:eastAsia="Tahoma" w:hAnsi="Tahoma"/>
          <w:color w:val="000000"/>
          <w:sz w:val="21"/>
          <w:lang w:val="fr-FR"/>
        </w:rPr>
      </w:pPr>
      <w:r w:rsidRPr="00363AE8">
        <w:rPr>
          <w:rFonts w:ascii="Tahoma" w:eastAsia="Tahoma" w:hAnsi="Tahoma"/>
          <w:color w:val="000000"/>
          <w:sz w:val="21"/>
          <w:lang w:val="fr-FR"/>
        </w:rPr>
        <w:t xml:space="preserve">Nous encourageons tous les événements </w:t>
      </w:r>
      <w:r w:rsidR="0033137E">
        <w:rPr>
          <w:rFonts w:ascii="Tahoma" w:eastAsia="Tahoma" w:hAnsi="Tahoma"/>
          <w:color w:val="000000"/>
          <w:sz w:val="21"/>
          <w:lang w:val="fr-FR"/>
        </w:rPr>
        <w:t>d’</w:t>
      </w:r>
      <w:r w:rsidRPr="00363AE8">
        <w:rPr>
          <w:rFonts w:ascii="Tahoma" w:eastAsia="Tahoma" w:hAnsi="Tahoma"/>
          <w:color w:val="000000"/>
          <w:sz w:val="21"/>
          <w:lang w:val="fr-FR"/>
        </w:rPr>
        <w:t>ÉQUIPE OMF</w:t>
      </w:r>
      <w:r w:rsidR="00325D94" w:rsidRPr="00363AE8">
        <w:rPr>
          <w:rFonts w:ascii="Tahoma" w:eastAsia="Tahoma" w:hAnsi="Tahoma"/>
          <w:color w:val="000000"/>
          <w:sz w:val="21"/>
          <w:lang w:val="fr-FR"/>
        </w:rPr>
        <w:t xml:space="preserve"> Canada</w:t>
      </w:r>
      <w:r w:rsidRPr="00363AE8">
        <w:rPr>
          <w:rFonts w:ascii="Tahoma" w:eastAsia="Tahoma" w:hAnsi="Tahoma"/>
          <w:color w:val="000000"/>
          <w:sz w:val="21"/>
          <w:lang w:val="fr-FR"/>
        </w:rPr>
        <w:t xml:space="preserve"> à utiliser notre plateforme de don en ligne</w:t>
      </w:r>
      <w:r w:rsidR="00325D94" w:rsidRPr="00363AE8">
        <w:rPr>
          <w:rFonts w:ascii="Tahoma" w:eastAsia="Tahoma" w:hAnsi="Tahoma"/>
          <w:color w:val="000000"/>
          <w:sz w:val="21"/>
          <w:lang w:val="fr-FR"/>
        </w:rPr>
        <w:t xml:space="preserve">, </w:t>
      </w:r>
      <w:hyperlink r:id="rId8">
        <w:r w:rsidR="00325D94" w:rsidRPr="00363AE8">
          <w:rPr>
            <w:rFonts w:ascii="Tahoma" w:eastAsia="Tahoma" w:hAnsi="Tahoma"/>
            <w:color w:val="0000FF"/>
            <w:sz w:val="21"/>
            <w:u w:val="single"/>
            <w:lang w:val="fr-FR"/>
          </w:rPr>
          <w:t>omfcanada.crowdchange.co</w:t>
        </w:r>
      </w:hyperlink>
      <w:r w:rsidR="0033137E">
        <w:rPr>
          <w:rFonts w:ascii="Tahoma" w:eastAsia="Tahoma" w:hAnsi="Tahoma"/>
          <w:color w:val="000000"/>
          <w:sz w:val="21"/>
          <w:lang w:val="fr-FR"/>
        </w:rPr>
        <w:t xml:space="preserve"> pour accepter les dons</w:t>
      </w:r>
      <w:r w:rsidR="00325D94" w:rsidRPr="00363AE8">
        <w:rPr>
          <w:rFonts w:ascii="Tahoma" w:eastAsia="Tahoma" w:hAnsi="Tahoma"/>
          <w:color w:val="000000"/>
          <w:sz w:val="21"/>
          <w:lang w:val="fr-FR"/>
        </w:rPr>
        <w:t xml:space="preserve">. Crowdchange </w:t>
      </w:r>
      <w:r w:rsidRPr="00363AE8">
        <w:rPr>
          <w:rFonts w:ascii="Tahoma" w:eastAsia="Tahoma" w:hAnsi="Tahoma"/>
          <w:color w:val="000000"/>
          <w:sz w:val="21"/>
          <w:lang w:val="fr-FR"/>
        </w:rPr>
        <w:t>fai</w:t>
      </w:r>
      <w:r w:rsidR="0033137E">
        <w:rPr>
          <w:rFonts w:ascii="Tahoma" w:eastAsia="Tahoma" w:hAnsi="Tahoma"/>
          <w:color w:val="000000"/>
          <w:sz w:val="21"/>
          <w:lang w:val="fr-FR"/>
        </w:rPr>
        <w:t xml:space="preserve">t généreusement </w:t>
      </w:r>
      <w:r w:rsidRPr="00363AE8">
        <w:rPr>
          <w:rFonts w:ascii="Tahoma" w:eastAsia="Tahoma" w:hAnsi="Tahoma"/>
          <w:color w:val="000000"/>
          <w:sz w:val="21"/>
          <w:lang w:val="fr-FR"/>
        </w:rPr>
        <w:t xml:space="preserve">don de ses services et ne facture aucuns frais à </w:t>
      </w:r>
      <w:r w:rsidR="00325D94" w:rsidRPr="00363AE8">
        <w:rPr>
          <w:rFonts w:ascii="Tahoma" w:eastAsia="Tahoma" w:hAnsi="Tahoma"/>
          <w:color w:val="000000"/>
          <w:sz w:val="21"/>
          <w:lang w:val="fr-FR"/>
        </w:rPr>
        <w:t xml:space="preserve">OMF Canada </w:t>
      </w:r>
      <w:r w:rsidRPr="00363AE8">
        <w:rPr>
          <w:rFonts w:ascii="Tahoma" w:eastAsia="Tahoma" w:hAnsi="Tahoma"/>
          <w:color w:val="000000"/>
          <w:sz w:val="21"/>
          <w:lang w:val="fr-FR"/>
        </w:rPr>
        <w:t>pour l’utilisation de sa plateforme</w:t>
      </w:r>
      <w:r w:rsidR="00325D94" w:rsidRPr="00363AE8">
        <w:rPr>
          <w:rFonts w:ascii="Tahoma" w:eastAsia="Tahoma" w:hAnsi="Tahoma"/>
          <w:color w:val="000000"/>
          <w:sz w:val="21"/>
          <w:lang w:val="fr-FR"/>
        </w:rPr>
        <w:t xml:space="preserve">. </w:t>
      </w:r>
      <w:r w:rsidRPr="00363AE8">
        <w:rPr>
          <w:rFonts w:ascii="Tahoma" w:eastAsia="Tahoma" w:hAnsi="Tahoma"/>
          <w:color w:val="000000"/>
          <w:sz w:val="21"/>
          <w:lang w:val="fr-FR"/>
        </w:rPr>
        <w:t xml:space="preserve">Par ailleurs, les </w:t>
      </w:r>
      <w:r w:rsidR="00447208">
        <w:rPr>
          <w:rFonts w:ascii="Tahoma" w:eastAsia="Tahoma" w:hAnsi="Tahoma"/>
          <w:color w:val="000000"/>
          <w:sz w:val="21"/>
          <w:lang w:val="fr-FR"/>
        </w:rPr>
        <w:t>collectes de fonds</w:t>
      </w:r>
      <w:r w:rsidR="00325D94" w:rsidRPr="00363AE8">
        <w:rPr>
          <w:rFonts w:ascii="Tahoma" w:eastAsia="Tahoma" w:hAnsi="Tahoma"/>
          <w:color w:val="000000"/>
          <w:sz w:val="21"/>
          <w:lang w:val="fr-FR"/>
        </w:rPr>
        <w:t xml:space="preserve"> Facebook</w:t>
      </w:r>
      <w:r w:rsidR="0033137E">
        <w:rPr>
          <w:rFonts w:ascii="Tahoma" w:eastAsia="Tahoma" w:hAnsi="Tahoma"/>
          <w:color w:val="000000"/>
          <w:sz w:val="21"/>
          <w:lang w:val="fr-FR"/>
        </w:rPr>
        <w:t xml:space="preserve"> </w:t>
      </w:r>
      <w:r w:rsidRPr="00363AE8">
        <w:rPr>
          <w:rFonts w:ascii="Tahoma" w:eastAsia="Tahoma" w:hAnsi="Tahoma"/>
          <w:color w:val="000000"/>
          <w:sz w:val="21"/>
          <w:lang w:val="fr-FR"/>
        </w:rPr>
        <w:t xml:space="preserve">constituent un outil populaire pour les événements de </w:t>
      </w:r>
      <w:r w:rsidR="00447208">
        <w:rPr>
          <w:rFonts w:ascii="Tahoma" w:eastAsia="Tahoma" w:hAnsi="Tahoma"/>
          <w:color w:val="000000"/>
          <w:sz w:val="21"/>
          <w:lang w:val="fr-FR"/>
        </w:rPr>
        <w:t>collecte de fonds</w:t>
      </w:r>
      <w:r w:rsidRPr="00363AE8">
        <w:rPr>
          <w:rFonts w:ascii="Tahoma" w:eastAsia="Tahoma" w:hAnsi="Tahoma"/>
          <w:color w:val="000000"/>
          <w:sz w:val="21"/>
          <w:lang w:val="fr-FR"/>
        </w:rPr>
        <w:t>.</w:t>
      </w:r>
      <w:r w:rsidR="00325D94" w:rsidRPr="00363AE8">
        <w:rPr>
          <w:rFonts w:ascii="Tahoma" w:eastAsia="Tahoma" w:hAnsi="Tahoma"/>
          <w:color w:val="000000"/>
          <w:sz w:val="21"/>
          <w:lang w:val="fr-FR"/>
        </w:rPr>
        <w:t xml:space="preserve"> Facebook </w:t>
      </w:r>
      <w:r>
        <w:rPr>
          <w:rFonts w:ascii="Tahoma" w:eastAsia="Tahoma" w:hAnsi="Tahoma"/>
          <w:color w:val="000000"/>
          <w:sz w:val="21"/>
          <w:lang w:val="fr-FR"/>
        </w:rPr>
        <w:t xml:space="preserve">ne facture aucuns </w:t>
      </w:r>
      <w:r w:rsidR="0033137E">
        <w:rPr>
          <w:rFonts w:ascii="Tahoma" w:eastAsia="Tahoma" w:hAnsi="Tahoma"/>
          <w:color w:val="000000"/>
          <w:sz w:val="21"/>
          <w:lang w:val="fr-FR"/>
        </w:rPr>
        <w:t>fr</w:t>
      </w:r>
      <w:r>
        <w:rPr>
          <w:rFonts w:ascii="Tahoma" w:eastAsia="Tahoma" w:hAnsi="Tahoma"/>
          <w:color w:val="000000"/>
          <w:sz w:val="21"/>
          <w:lang w:val="fr-FR"/>
        </w:rPr>
        <w:t>ais pour les dons effectués par l’</w:t>
      </w:r>
      <w:r w:rsidR="0033137E">
        <w:rPr>
          <w:rFonts w:ascii="Tahoma" w:eastAsia="Tahoma" w:hAnsi="Tahoma"/>
          <w:color w:val="000000"/>
          <w:sz w:val="21"/>
          <w:lang w:val="fr-FR"/>
        </w:rPr>
        <w:t>e</w:t>
      </w:r>
      <w:r>
        <w:rPr>
          <w:rFonts w:ascii="Tahoma" w:eastAsia="Tahoma" w:hAnsi="Tahoma"/>
          <w:color w:val="000000"/>
          <w:sz w:val="21"/>
          <w:lang w:val="fr-FR"/>
        </w:rPr>
        <w:t>ntremise de sa plateforme. Veuillez noter qu’aucune dépense liée à l’événement ne peut être déduite des dons acceptés en ligne.</w:t>
      </w:r>
    </w:p>
    <w:p w:rsidR="00D65601" w:rsidRDefault="00363AE8">
      <w:pPr>
        <w:numPr>
          <w:ilvl w:val="0"/>
          <w:numId w:val="1"/>
        </w:numPr>
        <w:tabs>
          <w:tab w:val="clear" w:pos="360"/>
          <w:tab w:val="left" w:pos="720"/>
        </w:tabs>
        <w:spacing w:before="342" w:line="337" w:lineRule="exact"/>
        <w:ind w:right="432" w:hanging="360"/>
        <w:textAlignment w:val="baseline"/>
        <w:rPr>
          <w:rFonts w:ascii="Tahoma" w:eastAsia="Tahoma" w:hAnsi="Tahoma"/>
          <w:color w:val="000000"/>
          <w:sz w:val="21"/>
          <w:lang w:val="fr-FR"/>
        </w:rPr>
      </w:pPr>
      <w:r>
        <w:rPr>
          <w:rFonts w:ascii="Tahoma" w:eastAsia="Tahoma" w:hAnsi="Tahoma"/>
          <w:color w:val="000000"/>
          <w:sz w:val="21"/>
          <w:lang w:val="fr-FR"/>
        </w:rPr>
        <w:t>Tout chèque libellé à l’ordre d’</w:t>
      </w:r>
      <w:r w:rsidR="00325D94">
        <w:rPr>
          <w:rFonts w:ascii="Tahoma" w:eastAsia="Tahoma" w:hAnsi="Tahoma"/>
          <w:color w:val="000000"/>
          <w:sz w:val="21"/>
          <w:lang w:val="fr-FR"/>
        </w:rPr>
        <w:t xml:space="preserve">OMF Canada </w:t>
      </w:r>
      <w:r>
        <w:rPr>
          <w:rFonts w:ascii="Tahoma" w:eastAsia="Tahoma" w:hAnsi="Tahoma"/>
          <w:color w:val="000000"/>
          <w:sz w:val="21"/>
          <w:lang w:val="fr-FR"/>
        </w:rPr>
        <w:t>doit représenter un don net et ne peut comprendre aucun avantage.</w:t>
      </w:r>
    </w:p>
    <w:p w:rsidR="00D65601" w:rsidRDefault="00363AE8">
      <w:pPr>
        <w:numPr>
          <w:ilvl w:val="0"/>
          <w:numId w:val="1"/>
        </w:numPr>
        <w:tabs>
          <w:tab w:val="clear" w:pos="360"/>
          <w:tab w:val="left" w:pos="720"/>
        </w:tabs>
        <w:spacing w:before="333" w:line="337" w:lineRule="exact"/>
        <w:ind w:hanging="360"/>
        <w:textAlignment w:val="baseline"/>
        <w:rPr>
          <w:rFonts w:ascii="Tahoma" w:eastAsia="Tahoma" w:hAnsi="Tahoma"/>
          <w:color w:val="000000"/>
          <w:sz w:val="21"/>
          <w:lang w:val="fr-FR"/>
        </w:rPr>
      </w:pPr>
      <w:r>
        <w:rPr>
          <w:rFonts w:ascii="Tahoma" w:eastAsia="Tahoma" w:hAnsi="Tahoma"/>
          <w:color w:val="000000"/>
          <w:sz w:val="21"/>
          <w:lang w:val="fr-FR"/>
        </w:rPr>
        <w:t>Les chèques doivent être libellés à l’ordre d’</w:t>
      </w:r>
      <w:r w:rsidR="00325D94">
        <w:rPr>
          <w:rFonts w:ascii="Tahoma" w:eastAsia="Tahoma" w:hAnsi="Tahoma"/>
          <w:color w:val="000000"/>
          <w:sz w:val="21"/>
          <w:lang w:val="fr-FR"/>
        </w:rPr>
        <w:t>OMF Canada</w:t>
      </w:r>
      <w:r>
        <w:rPr>
          <w:rFonts w:ascii="Tahoma" w:eastAsia="Tahoma" w:hAnsi="Tahoma"/>
          <w:color w:val="000000"/>
          <w:sz w:val="21"/>
          <w:lang w:val="fr-FR"/>
        </w:rPr>
        <w:t xml:space="preserve"> à l’attention d’Équipe OMF</w:t>
      </w:r>
      <w:r w:rsidR="00325D94">
        <w:rPr>
          <w:rFonts w:ascii="Tahoma" w:eastAsia="Tahoma" w:hAnsi="Tahoma"/>
          <w:color w:val="000000"/>
          <w:sz w:val="21"/>
          <w:lang w:val="fr-FR"/>
        </w:rPr>
        <w:t xml:space="preserve">. Open Medicine Foundation Canada </w:t>
      </w:r>
      <w:r>
        <w:rPr>
          <w:rFonts w:ascii="Tahoma" w:eastAsia="Tahoma" w:hAnsi="Tahoma"/>
          <w:color w:val="000000"/>
          <w:sz w:val="21"/>
          <w:lang w:val="fr-FR"/>
        </w:rPr>
        <w:t>accept</w:t>
      </w:r>
      <w:r w:rsidR="0033137E">
        <w:rPr>
          <w:rFonts w:ascii="Tahoma" w:eastAsia="Tahoma" w:hAnsi="Tahoma"/>
          <w:color w:val="000000"/>
          <w:sz w:val="21"/>
          <w:lang w:val="fr-FR"/>
        </w:rPr>
        <w:t>e</w:t>
      </w:r>
      <w:r>
        <w:rPr>
          <w:rFonts w:ascii="Tahoma" w:eastAsia="Tahoma" w:hAnsi="Tahoma"/>
          <w:color w:val="000000"/>
          <w:sz w:val="21"/>
          <w:lang w:val="fr-FR"/>
        </w:rPr>
        <w:t>ra les dons faits directement à</w:t>
      </w:r>
      <w:r w:rsidR="00325D94">
        <w:rPr>
          <w:rFonts w:ascii="Tahoma" w:eastAsia="Tahoma" w:hAnsi="Tahoma"/>
          <w:color w:val="000000"/>
          <w:sz w:val="21"/>
          <w:lang w:val="fr-FR"/>
        </w:rPr>
        <w:t xml:space="preserve"> OMF Canada. </w:t>
      </w:r>
      <w:r>
        <w:rPr>
          <w:rFonts w:ascii="Tahoma" w:eastAsia="Tahoma" w:hAnsi="Tahoma"/>
          <w:color w:val="000000"/>
          <w:sz w:val="21"/>
          <w:lang w:val="fr-FR"/>
        </w:rPr>
        <w:t>Tous les chèques faits à</w:t>
      </w:r>
      <w:r w:rsidR="00325D94">
        <w:rPr>
          <w:rFonts w:ascii="Tahoma" w:eastAsia="Tahoma" w:hAnsi="Tahoma"/>
          <w:color w:val="000000"/>
          <w:sz w:val="21"/>
          <w:lang w:val="fr-FR"/>
        </w:rPr>
        <w:t xml:space="preserve"> Open Medicine Foundation Canada </w:t>
      </w:r>
      <w:r>
        <w:rPr>
          <w:rFonts w:ascii="Tahoma" w:eastAsia="Tahoma" w:hAnsi="Tahoma"/>
          <w:color w:val="000000"/>
          <w:sz w:val="21"/>
          <w:lang w:val="fr-FR"/>
        </w:rPr>
        <w:t>doivent être reçus par</w:t>
      </w:r>
      <w:r w:rsidR="00325D94">
        <w:rPr>
          <w:rFonts w:ascii="Tahoma" w:eastAsia="Tahoma" w:hAnsi="Tahoma"/>
          <w:color w:val="000000"/>
          <w:sz w:val="21"/>
          <w:lang w:val="fr-FR"/>
        </w:rPr>
        <w:t xml:space="preserve"> OMF Canada </w:t>
      </w:r>
      <w:r>
        <w:rPr>
          <w:rFonts w:ascii="Tahoma" w:eastAsia="Tahoma" w:hAnsi="Tahoma"/>
          <w:color w:val="000000"/>
          <w:sz w:val="21"/>
          <w:lang w:val="fr-FR"/>
        </w:rPr>
        <w:t xml:space="preserve">dans </w:t>
      </w:r>
      <w:r>
        <w:rPr>
          <w:rFonts w:ascii="Tahoma" w:eastAsia="Tahoma" w:hAnsi="Tahoma"/>
          <w:color w:val="000000"/>
          <w:sz w:val="21"/>
          <w:lang w:val="fr-FR"/>
        </w:rPr>
        <w:lastRenderedPageBreak/>
        <w:t>les 30 jou</w:t>
      </w:r>
      <w:r w:rsidR="0033137E">
        <w:rPr>
          <w:rFonts w:ascii="Tahoma" w:eastAsia="Tahoma" w:hAnsi="Tahoma"/>
          <w:color w:val="000000"/>
          <w:sz w:val="21"/>
          <w:lang w:val="fr-FR"/>
        </w:rPr>
        <w:t>r</w:t>
      </w:r>
      <w:r>
        <w:rPr>
          <w:rFonts w:ascii="Tahoma" w:eastAsia="Tahoma" w:hAnsi="Tahoma"/>
          <w:color w:val="000000"/>
          <w:sz w:val="21"/>
          <w:lang w:val="fr-FR"/>
        </w:rPr>
        <w:t>s suivant l’</w:t>
      </w:r>
      <w:r w:rsidR="0033137E">
        <w:rPr>
          <w:rFonts w:ascii="Tahoma" w:eastAsia="Tahoma" w:hAnsi="Tahoma"/>
          <w:color w:val="000000"/>
          <w:sz w:val="21"/>
          <w:lang w:val="fr-FR"/>
        </w:rPr>
        <w:t>év</w:t>
      </w:r>
      <w:r>
        <w:rPr>
          <w:rFonts w:ascii="Tahoma" w:eastAsia="Tahoma" w:hAnsi="Tahoma"/>
          <w:color w:val="000000"/>
          <w:sz w:val="21"/>
          <w:lang w:val="fr-FR"/>
        </w:rPr>
        <w:t>énement et être accompagnés d’un rapport énumérant le nom de tous les donateurs et le montant de leur don.</w:t>
      </w:r>
    </w:p>
    <w:p w:rsidR="00D65601" w:rsidRDefault="00363AE8">
      <w:pPr>
        <w:numPr>
          <w:ilvl w:val="0"/>
          <w:numId w:val="1"/>
        </w:numPr>
        <w:tabs>
          <w:tab w:val="clear" w:pos="360"/>
          <w:tab w:val="left" w:pos="720"/>
        </w:tabs>
        <w:spacing w:before="339" w:line="337" w:lineRule="exact"/>
        <w:ind w:right="792" w:hanging="360"/>
        <w:textAlignment w:val="baseline"/>
        <w:rPr>
          <w:rFonts w:ascii="Tahoma" w:eastAsia="Tahoma" w:hAnsi="Tahoma"/>
          <w:color w:val="000000"/>
          <w:sz w:val="21"/>
          <w:lang w:val="fr-FR"/>
        </w:rPr>
      </w:pPr>
      <w:r>
        <w:rPr>
          <w:rFonts w:ascii="Tahoma" w:eastAsia="Tahoma" w:hAnsi="Tahoma"/>
          <w:color w:val="000000"/>
          <w:sz w:val="21"/>
          <w:lang w:val="fr-FR"/>
        </w:rPr>
        <w:t>Aucun compte bancaire ni compte de retenue ne peut être établi au nom d’</w:t>
      </w:r>
      <w:r w:rsidR="00325D94">
        <w:rPr>
          <w:rFonts w:ascii="Tahoma" w:eastAsia="Tahoma" w:hAnsi="Tahoma"/>
          <w:color w:val="000000"/>
          <w:sz w:val="21"/>
          <w:lang w:val="fr-FR"/>
        </w:rPr>
        <w:t>Open Medicine Foundation Canada.</w:t>
      </w:r>
    </w:p>
    <w:p w:rsidR="00D65601" w:rsidRPr="00363AE8" w:rsidRDefault="00363AE8" w:rsidP="00363AE8">
      <w:pPr>
        <w:numPr>
          <w:ilvl w:val="0"/>
          <w:numId w:val="1"/>
        </w:numPr>
        <w:tabs>
          <w:tab w:val="clear" w:pos="360"/>
          <w:tab w:val="left" w:pos="720"/>
        </w:tabs>
        <w:spacing w:before="335" w:line="337" w:lineRule="exact"/>
        <w:ind w:right="432" w:hanging="360"/>
        <w:jc w:val="both"/>
        <w:textAlignment w:val="baseline"/>
        <w:rPr>
          <w:rFonts w:ascii="Tahoma" w:eastAsia="Tahoma" w:hAnsi="Tahoma"/>
          <w:color w:val="000000"/>
          <w:sz w:val="21"/>
          <w:lang w:val="fr-FR"/>
        </w:rPr>
      </w:pPr>
      <w:r w:rsidRPr="00363AE8">
        <w:rPr>
          <w:rFonts w:ascii="Tahoma" w:eastAsia="Tahoma" w:hAnsi="Tahoma"/>
          <w:color w:val="000000"/>
          <w:sz w:val="21"/>
          <w:lang w:val="fr-FR"/>
        </w:rPr>
        <w:t xml:space="preserve">À titre d’œuvre caritative publique, </w:t>
      </w:r>
      <w:r w:rsidR="00325D94" w:rsidRPr="00363AE8">
        <w:rPr>
          <w:rFonts w:ascii="Tahoma" w:eastAsia="Tahoma" w:hAnsi="Tahoma"/>
          <w:color w:val="000000"/>
          <w:sz w:val="21"/>
          <w:lang w:val="fr-FR"/>
        </w:rPr>
        <w:t xml:space="preserve">Open Medicine Foundation Canada </w:t>
      </w:r>
      <w:r w:rsidRPr="00363AE8">
        <w:rPr>
          <w:rFonts w:ascii="Tahoma" w:eastAsia="Tahoma" w:hAnsi="Tahoma"/>
          <w:color w:val="000000"/>
          <w:sz w:val="21"/>
          <w:lang w:val="fr-FR"/>
        </w:rPr>
        <w:t>ne peut en aucun cas</w:t>
      </w:r>
      <w:r w:rsidR="00325D94" w:rsidRPr="00363AE8">
        <w:rPr>
          <w:rFonts w:ascii="Tahoma" w:eastAsia="Tahoma" w:hAnsi="Tahoma"/>
          <w:color w:val="000000"/>
          <w:sz w:val="21"/>
          <w:lang w:val="fr-FR"/>
        </w:rPr>
        <w:t xml:space="preserve"> (</w:t>
      </w:r>
      <w:r w:rsidRPr="00363AE8">
        <w:rPr>
          <w:rFonts w:ascii="Tahoma" w:eastAsia="Tahoma" w:hAnsi="Tahoma"/>
          <w:color w:val="000000"/>
          <w:sz w:val="21"/>
          <w:lang w:val="fr-FR"/>
        </w:rPr>
        <w:t>y compris par l’entremise d’Équipe OMF Canada) faire la promotion ou endosser toute cause, idée, campagne politique, candidat, site Web, produit ou service de tiers.</w:t>
      </w:r>
    </w:p>
    <w:p w:rsidR="00D65601" w:rsidRDefault="00363AE8">
      <w:pPr>
        <w:numPr>
          <w:ilvl w:val="0"/>
          <w:numId w:val="1"/>
        </w:numPr>
        <w:tabs>
          <w:tab w:val="clear" w:pos="360"/>
          <w:tab w:val="left" w:pos="720"/>
        </w:tabs>
        <w:spacing w:before="335" w:line="337" w:lineRule="exact"/>
        <w:ind w:right="432" w:hanging="360"/>
        <w:jc w:val="both"/>
        <w:textAlignment w:val="baseline"/>
        <w:rPr>
          <w:rFonts w:ascii="Tahoma" w:eastAsia="Tahoma" w:hAnsi="Tahoma"/>
          <w:color w:val="000000"/>
          <w:sz w:val="21"/>
          <w:lang w:val="fr-FR"/>
        </w:rPr>
      </w:pPr>
      <w:r>
        <w:rPr>
          <w:rFonts w:ascii="Tahoma" w:eastAsia="Tahoma" w:hAnsi="Tahoma"/>
          <w:color w:val="000000"/>
          <w:sz w:val="21"/>
          <w:lang w:val="fr-FR"/>
        </w:rPr>
        <w:t>Les participants ne sont pas autorisés à utiliser l’information</w:t>
      </w:r>
      <w:r w:rsidR="00496D77">
        <w:rPr>
          <w:rFonts w:ascii="Tahoma" w:eastAsia="Tahoma" w:hAnsi="Tahoma"/>
          <w:color w:val="000000"/>
          <w:sz w:val="21"/>
          <w:lang w:val="fr-FR"/>
        </w:rPr>
        <w:t xml:space="preserve"> protégée par des droits d’auteur</w:t>
      </w:r>
      <w:r>
        <w:rPr>
          <w:rFonts w:ascii="Tahoma" w:eastAsia="Tahoma" w:hAnsi="Tahoma"/>
          <w:color w:val="000000"/>
          <w:sz w:val="21"/>
          <w:lang w:val="fr-FR"/>
        </w:rPr>
        <w:t xml:space="preserve">, les logos , les marques de commerce ou les marques de services </w:t>
      </w:r>
      <w:r w:rsidR="006335E5">
        <w:rPr>
          <w:rFonts w:ascii="Tahoma" w:eastAsia="Tahoma" w:hAnsi="Tahoma"/>
          <w:color w:val="000000"/>
          <w:sz w:val="21"/>
          <w:lang w:val="fr-FR"/>
        </w:rPr>
        <w:t>f</w:t>
      </w:r>
      <w:r w:rsidR="00496D77">
        <w:rPr>
          <w:rFonts w:ascii="Tahoma" w:eastAsia="Tahoma" w:hAnsi="Tahoma"/>
          <w:color w:val="000000"/>
          <w:sz w:val="21"/>
          <w:lang w:val="fr-FR"/>
        </w:rPr>
        <w:t>igurant sur le site Web</w:t>
      </w:r>
      <w:r w:rsidR="006335E5">
        <w:rPr>
          <w:rFonts w:ascii="Tahoma" w:eastAsia="Tahoma" w:hAnsi="Tahoma"/>
          <w:color w:val="000000"/>
          <w:sz w:val="21"/>
          <w:lang w:val="fr-FR"/>
        </w:rPr>
        <w:t xml:space="preserve"> sans le consentement écrit explicite d’OMF Canada.</w:t>
      </w:r>
    </w:p>
    <w:p w:rsidR="00D65601" w:rsidRDefault="00325D94">
      <w:pPr>
        <w:spacing w:before="338" w:line="337" w:lineRule="exact"/>
        <w:ind w:right="432"/>
        <w:textAlignment w:val="baseline"/>
        <w:rPr>
          <w:rFonts w:ascii="Tahoma" w:eastAsia="Tahoma" w:hAnsi="Tahoma"/>
          <w:color w:val="000000"/>
          <w:sz w:val="21"/>
          <w:lang w:val="fr-FR"/>
        </w:rPr>
      </w:pPr>
      <w:r>
        <w:rPr>
          <w:rFonts w:ascii="Tahoma" w:eastAsia="Tahoma" w:hAnsi="Tahoma"/>
          <w:color w:val="000000"/>
          <w:sz w:val="21"/>
          <w:lang w:val="fr-FR"/>
        </w:rPr>
        <w:t xml:space="preserve">Open Medicine Foundation Canada </w:t>
      </w:r>
      <w:r w:rsidR="00AB72EE">
        <w:rPr>
          <w:rFonts w:ascii="Tahoma" w:eastAsia="Tahoma" w:hAnsi="Tahoma"/>
          <w:color w:val="000000"/>
          <w:sz w:val="21"/>
          <w:lang w:val="fr-FR"/>
        </w:rPr>
        <w:t>se réserve le droit de résilier sa relation avec tout participant d’Équipe OMF Canada en tout temps et pour quelque motif que ce soit.</w:t>
      </w:r>
    </w:p>
    <w:p w:rsidR="00D65601" w:rsidRDefault="00AB72EE">
      <w:pPr>
        <w:spacing w:before="355" w:line="337" w:lineRule="exact"/>
        <w:ind w:right="1440"/>
        <w:textAlignment w:val="baseline"/>
        <w:rPr>
          <w:rFonts w:ascii="Tahoma" w:eastAsia="Tahoma" w:hAnsi="Tahoma"/>
          <w:color w:val="000000"/>
          <w:sz w:val="21"/>
          <w:lang w:val="fr-FR"/>
        </w:rPr>
      </w:pPr>
      <w:r>
        <w:rPr>
          <w:rFonts w:ascii="Tahoma" w:eastAsia="Tahoma" w:hAnsi="Tahoma"/>
          <w:color w:val="000000"/>
          <w:sz w:val="21"/>
          <w:lang w:val="fr-FR"/>
        </w:rPr>
        <w:t>P</w:t>
      </w:r>
      <w:r w:rsidR="00496D77">
        <w:rPr>
          <w:rFonts w:ascii="Tahoma" w:eastAsia="Tahoma" w:hAnsi="Tahoma"/>
          <w:color w:val="000000"/>
          <w:sz w:val="21"/>
          <w:lang w:val="fr-FR"/>
        </w:rPr>
        <w:t>o</w:t>
      </w:r>
      <w:r>
        <w:rPr>
          <w:rFonts w:ascii="Tahoma" w:eastAsia="Tahoma" w:hAnsi="Tahoma"/>
          <w:color w:val="000000"/>
          <w:sz w:val="21"/>
          <w:lang w:val="fr-FR"/>
        </w:rPr>
        <w:t>ur obtenir de l’aide pour votre planification ou pour de plus amples renseignements, veuillez communiquer avec nous à l’adresse</w:t>
      </w:r>
      <w:r w:rsidR="00325D94">
        <w:rPr>
          <w:rFonts w:ascii="Tahoma" w:eastAsia="Tahoma" w:hAnsi="Tahoma"/>
          <w:color w:val="0000FF"/>
          <w:sz w:val="21"/>
          <w:u w:val="single"/>
          <w:lang w:val="fr-FR"/>
        </w:rPr>
        <w:t xml:space="preserve"> info@omf</w:t>
      </w:r>
      <w:r w:rsidR="00325D94">
        <w:rPr>
          <w:rFonts w:ascii="Calibri" w:eastAsia="Calibri" w:hAnsi="Calibri"/>
          <w:color w:val="0000FF"/>
          <w:sz w:val="24"/>
          <w:u w:val="single"/>
          <w:lang w:val="fr-FR"/>
        </w:rPr>
        <w:t>canada</w:t>
      </w:r>
      <w:r w:rsidR="00325D94">
        <w:rPr>
          <w:rFonts w:ascii="Tahoma" w:eastAsia="Tahoma" w:hAnsi="Tahoma"/>
          <w:color w:val="0000FF"/>
          <w:sz w:val="21"/>
          <w:u w:val="single"/>
          <w:lang w:val="fr-FR"/>
        </w:rPr>
        <w:t>.ngo.</w:t>
      </w:r>
    </w:p>
    <w:sectPr w:rsidR="00D65601" w:rsidSect="00D65601">
      <w:headerReference w:type="even" r:id="rId9"/>
      <w:headerReference w:type="default" r:id="rId10"/>
      <w:footerReference w:type="even" r:id="rId11"/>
      <w:footerReference w:type="default" r:id="rId12"/>
      <w:headerReference w:type="first" r:id="rId13"/>
      <w:footerReference w:type="first" r:id="rId14"/>
      <w:pgSz w:w="12240" w:h="15840"/>
      <w:pgMar w:top="800" w:right="1454" w:bottom="5824" w:left="142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696" w:rsidRDefault="00BC7696" w:rsidP="00447208">
      <w:r>
        <w:separator/>
      </w:r>
    </w:p>
  </w:endnote>
  <w:endnote w:type="continuationSeparator" w:id="0">
    <w:p w:rsidR="00BC7696" w:rsidRDefault="00BC7696" w:rsidP="0044720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ahoma">
    <w:charset w:val="00"/>
    <w:pitch w:val="variable"/>
    <w:family w:val="swiss"/>
    <w:panose1 w:val="02020603050405020304"/>
  </w:font>
  <w:font w:name="Calibri">
    <w:charset w:val="00"/>
    <w:pitch w:val="variable"/>
    <w:family w:val="roman"/>
    <w:panose1 w:val="02020603050405020304"/>
  </w:font>
  <w:font w:name="Wingdings">
    <w:pitch w:val="default"/>
    <w:family w:val="auto"/>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08" w:rsidRDefault="004472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08" w:rsidRDefault="004472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08" w:rsidRDefault="004472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696" w:rsidRDefault="00BC7696" w:rsidP="00447208">
      <w:r>
        <w:separator/>
      </w:r>
    </w:p>
  </w:footnote>
  <w:footnote w:type="continuationSeparator" w:id="0">
    <w:p w:rsidR="00BC7696" w:rsidRDefault="00BC7696" w:rsidP="00447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08" w:rsidRDefault="004472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08" w:rsidRDefault="004472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08" w:rsidRDefault="004472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4365D"/>
    <w:multiLevelType w:val="multilevel"/>
    <w:tmpl w:val="736EE3DE"/>
    <w:lvl w:ilvl="0">
      <w:start w:val="1"/>
      <w:numFmt w:val="bullet"/>
      <w:lvlText w:val="v"/>
      <w:lvlJc w:val="left"/>
      <w:pPr>
        <w:tabs>
          <w:tab w:val="left" w:pos="360"/>
        </w:tabs>
        <w:ind w:left="720"/>
      </w:pPr>
      <w:rPr>
        <w:rFonts w:ascii="Wingdings" w:eastAsia="Wingdings" w:hAnsi="Wingdings"/>
        <w:strike w:val="0"/>
        <w:color w:val="000000"/>
        <w:spacing w:val="0"/>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
  <w:rsids>
    <w:rsidRoot w:val="00D65601"/>
    <w:rsid w:val="00325D94"/>
    <w:rsid w:val="0033137E"/>
    <w:rsid w:val="00363AE8"/>
    <w:rsid w:val="003811BD"/>
    <w:rsid w:val="00447208"/>
    <w:rsid w:val="00496D77"/>
    <w:rsid w:val="006335E5"/>
    <w:rsid w:val="00AB72EE"/>
    <w:rsid w:val="00BC7696"/>
    <w:rsid w:val="00D6560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1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D94"/>
    <w:rPr>
      <w:rFonts w:ascii="Tahoma" w:hAnsi="Tahoma" w:cs="Tahoma"/>
      <w:sz w:val="16"/>
      <w:szCs w:val="16"/>
    </w:rPr>
  </w:style>
  <w:style w:type="character" w:customStyle="1" w:styleId="BalloonTextChar">
    <w:name w:val="Balloon Text Char"/>
    <w:basedOn w:val="DefaultParagraphFont"/>
    <w:link w:val="BalloonText"/>
    <w:uiPriority w:val="99"/>
    <w:semiHidden/>
    <w:rsid w:val="00325D94"/>
    <w:rPr>
      <w:rFonts w:ascii="Tahoma" w:hAnsi="Tahoma" w:cs="Tahoma"/>
      <w:sz w:val="16"/>
      <w:szCs w:val="16"/>
    </w:rPr>
  </w:style>
  <w:style w:type="paragraph" w:styleId="Header">
    <w:name w:val="header"/>
    <w:basedOn w:val="Normal"/>
    <w:link w:val="HeaderChar"/>
    <w:uiPriority w:val="99"/>
    <w:semiHidden/>
    <w:unhideWhenUsed/>
    <w:rsid w:val="00447208"/>
    <w:pPr>
      <w:tabs>
        <w:tab w:val="center" w:pos="4680"/>
        <w:tab w:val="right" w:pos="9360"/>
      </w:tabs>
    </w:pPr>
  </w:style>
  <w:style w:type="character" w:customStyle="1" w:styleId="HeaderChar">
    <w:name w:val="Header Char"/>
    <w:basedOn w:val="DefaultParagraphFont"/>
    <w:link w:val="Header"/>
    <w:uiPriority w:val="99"/>
    <w:semiHidden/>
    <w:rsid w:val="00447208"/>
  </w:style>
  <w:style w:type="paragraph" w:styleId="Footer">
    <w:name w:val="footer"/>
    <w:basedOn w:val="Normal"/>
    <w:link w:val="FooterChar"/>
    <w:uiPriority w:val="99"/>
    <w:semiHidden/>
    <w:unhideWhenUsed/>
    <w:rsid w:val="00447208"/>
    <w:pPr>
      <w:tabs>
        <w:tab w:val="center" w:pos="4680"/>
        <w:tab w:val="right" w:pos="9360"/>
      </w:tabs>
    </w:pPr>
  </w:style>
  <w:style w:type="character" w:customStyle="1" w:styleId="FooterChar">
    <w:name w:val="Footer Char"/>
    <w:basedOn w:val="DefaultParagraphFont"/>
    <w:link w:val="Footer"/>
    <w:uiPriority w:val="99"/>
    <w:semiHidden/>
    <w:rsid w:val="0044720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omfcanada.crowdchange.co" TargetMode="External"/><Relationship Id="rId13" Type="http://schemas.openxmlformats.org/officeDocument/2006/relationships/header" Target="header3.xml"/><Relationship Id="rId3" Type="http://schemas.openxmlformats.org/officeDocument/2006/relationships/settings" Target="settings.xml"/><Relationship Id="drId3" Type="http://schemas.openxmlformats.org/wordprocessingml/2006/fontTable" Target="fontTable1.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elarue</dc:creator>
  <cp:lastModifiedBy>elarue</cp:lastModifiedBy>
  <cp:revision>5</cp:revision>
  <dcterms:created xsi:type="dcterms:W3CDTF">2020-01-07T20:52:00Z</dcterms:created>
  <dcterms:modified xsi:type="dcterms:W3CDTF">2020-01-08T15:58:00Z</dcterms:modified>
</cp:coreProperties>
</file>